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B76" w:rsidRDefault="00C22B76" w:rsidP="00C22B7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80166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</w:t>
      </w:r>
    </w:p>
    <w:p w:rsidR="00C22B76" w:rsidRPr="00E022DD" w:rsidRDefault="00C22B76" w:rsidP="00C22B76">
      <w:pPr>
        <w:spacing w:after="0"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</w:rPr>
        <w:t>ОП.05 Основы исследовательской деятельности</w:t>
      </w:r>
    </w:p>
    <w:p w:rsidR="00C22B76" w:rsidRPr="0098251E" w:rsidRDefault="00C22B76" w:rsidP="00C22B7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98251E">
        <w:rPr>
          <w:rFonts w:ascii="Times New Roman" w:hAnsi="Times New Roman"/>
          <w:b/>
          <w:bCs/>
          <w:sz w:val="24"/>
          <w:szCs w:val="24"/>
          <w:lang w:eastAsia="en-US"/>
        </w:rPr>
        <w:t>1.2. Место дисциплины в структуре основной профессиональной образовательной пр</w:t>
      </w:r>
      <w:r w:rsidRPr="0098251E">
        <w:rPr>
          <w:rFonts w:ascii="Times New Roman" w:hAnsi="Times New Roman"/>
          <w:b/>
          <w:bCs/>
          <w:sz w:val="24"/>
          <w:szCs w:val="24"/>
          <w:lang w:eastAsia="en-US"/>
        </w:rPr>
        <w:t>о</w:t>
      </w:r>
      <w:r w:rsidRPr="0098251E">
        <w:rPr>
          <w:rFonts w:ascii="Times New Roman" w:hAnsi="Times New Roman"/>
          <w:b/>
          <w:bCs/>
          <w:sz w:val="24"/>
          <w:szCs w:val="24"/>
          <w:lang w:eastAsia="en-US"/>
        </w:rPr>
        <w:t>граммы</w:t>
      </w:r>
    </w:p>
    <w:p w:rsidR="00C22B76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Дисциплина «Основы учебно-исследовательской деятельности» входит в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98251E">
        <w:rPr>
          <w:rFonts w:ascii="Times New Roman" w:hAnsi="Times New Roman"/>
          <w:sz w:val="24"/>
          <w:szCs w:val="24"/>
          <w:lang w:eastAsia="en-US"/>
        </w:rPr>
        <w:t xml:space="preserve">профессиональный учебный цикл. </w:t>
      </w:r>
    </w:p>
    <w:p w:rsidR="00C22B76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2.</w:t>
      </w:r>
      <w:r w:rsidRPr="0098251E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Цели и задачи дисциплины – требования к результатам освоения дисциплины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 xml:space="preserve"> Учебная дисциплина обеспечивает формирование общих и профессиональных компетенций. Особое место уделяется следующим компетенциям: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ПК 1.3. Осуществлять социальный патронат клиента, в том числе содействовать в оказании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98251E">
        <w:rPr>
          <w:rFonts w:ascii="Times New Roman" w:hAnsi="Times New Roman"/>
          <w:sz w:val="24"/>
          <w:szCs w:val="24"/>
          <w:lang w:eastAsia="en-US"/>
        </w:rPr>
        <w:t>м</w:t>
      </w:r>
      <w:r w:rsidRPr="0098251E">
        <w:rPr>
          <w:rFonts w:ascii="Times New Roman" w:hAnsi="Times New Roman"/>
          <w:sz w:val="24"/>
          <w:szCs w:val="24"/>
          <w:lang w:eastAsia="en-US"/>
        </w:rPr>
        <w:t>е</w:t>
      </w:r>
      <w:r w:rsidRPr="0098251E">
        <w:rPr>
          <w:rFonts w:ascii="Times New Roman" w:hAnsi="Times New Roman"/>
          <w:sz w:val="24"/>
          <w:szCs w:val="24"/>
          <w:lang w:eastAsia="en-US"/>
        </w:rPr>
        <w:t>дико-социального патронажа.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ПК 1.4. Создавать необходимые условия для адаптации и социальной реабилитации лиц пож</w:t>
      </w:r>
      <w:r w:rsidRPr="0098251E">
        <w:rPr>
          <w:rFonts w:ascii="Times New Roman" w:hAnsi="Times New Roman"/>
          <w:sz w:val="24"/>
          <w:szCs w:val="24"/>
          <w:lang w:eastAsia="en-US"/>
        </w:rPr>
        <w:t>и</w:t>
      </w:r>
      <w:r w:rsidRPr="0098251E">
        <w:rPr>
          <w:rFonts w:ascii="Times New Roman" w:hAnsi="Times New Roman"/>
          <w:sz w:val="24"/>
          <w:szCs w:val="24"/>
          <w:lang w:eastAsia="en-US"/>
        </w:rPr>
        <w:t>лого возраста и инвалидов.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ПК 1.5. Проводить профилактику возникновения новых ТЖС у лиц пожилого возраста и инв</w:t>
      </w:r>
      <w:r w:rsidRPr="0098251E">
        <w:rPr>
          <w:rFonts w:ascii="Times New Roman" w:hAnsi="Times New Roman"/>
          <w:sz w:val="24"/>
          <w:szCs w:val="24"/>
          <w:lang w:eastAsia="en-US"/>
        </w:rPr>
        <w:t>а</w:t>
      </w:r>
      <w:r w:rsidRPr="0098251E">
        <w:rPr>
          <w:rFonts w:ascii="Times New Roman" w:hAnsi="Times New Roman"/>
          <w:sz w:val="24"/>
          <w:szCs w:val="24"/>
          <w:lang w:eastAsia="en-US"/>
        </w:rPr>
        <w:t>лидов.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ОК 1. Понимать сущность и социальную значимость своей будущей профессии, проявлять к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98251E">
        <w:rPr>
          <w:rFonts w:ascii="Times New Roman" w:hAnsi="Times New Roman"/>
          <w:sz w:val="24"/>
          <w:szCs w:val="24"/>
          <w:lang w:eastAsia="en-US"/>
        </w:rPr>
        <w:t>ней устойчивый интерес.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ОК 2. Организовывать собственную деятельность, выбирать типовые методы и способы выпо</w:t>
      </w:r>
      <w:r w:rsidRPr="0098251E">
        <w:rPr>
          <w:rFonts w:ascii="Times New Roman" w:hAnsi="Times New Roman"/>
          <w:sz w:val="24"/>
          <w:szCs w:val="24"/>
          <w:lang w:eastAsia="en-US"/>
        </w:rPr>
        <w:t>л</w:t>
      </w:r>
      <w:r w:rsidRPr="0098251E">
        <w:rPr>
          <w:rFonts w:ascii="Times New Roman" w:hAnsi="Times New Roman"/>
          <w:sz w:val="24"/>
          <w:szCs w:val="24"/>
          <w:lang w:eastAsia="en-US"/>
        </w:rPr>
        <w:t>нения профессиональных задач, оценивать их эффективность и качество.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ОК 3. Принимать решения в стандартных и нестандартных ситуациях и нести за них ответс</w:t>
      </w:r>
      <w:r w:rsidRPr="0098251E">
        <w:rPr>
          <w:rFonts w:ascii="Times New Roman" w:hAnsi="Times New Roman"/>
          <w:sz w:val="24"/>
          <w:szCs w:val="24"/>
          <w:lang w:eastAsia="en-US"/>
        </w:rPr>
        <w:t>т</w:t>
      </w:r>
      <w:r w:rsidRPr="0098251E">
        <w:rPr>
          <w:rFonts w:ascii="Times New Roman" w:hAnsi="Times New Roman"/>
          <w:sz w:val="24"/>
          <w:szCs w:val="24"/>
          <w:lang w:eastAsia="en-US"/>
        </w:rPr>
        <w:t>венность.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ОК 4. Осуществлять поиск и использование информации необходимой для эффективного в</w:t>
      </w:r>
      <w:r w:rsidRPr="0098251E">
        <w:rPr>
          <w:rFonts w:ascii="Times New Roman" w:hAnsi="Times New Roman"/>
          <w:sz w:val="24"/>
          <w:szCs w:val="24"/>
          <w:lang w:eastAsia="en-US"/>
        </w:rPr>
        <w:t>ы</w:t>
      </w:r>
      <w:r w:rsidRPr="0098251E">
        <w:rPr>
          <w:rFonts w:ascii="Times New Roman" w:hAnsi="Times New Roman"/>
          <w:sz w:val="24"/>
          <w:szCs w:val="24"/>
          <w:lang w:eastAsia="en-US"/>
        </w:rPr>
        <w:t>полнения профессиональных задач, профессионального и личностного развития.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ОК 5. Использовать информационно-коммуникационные технологии в профессиональной де</w:t>
      </w:r>
      <w:r w:rsidRPr="0098251E">
        <w:rPr>
          <w:rFonts w:ascii="Times New Roman" w:hAnsi="Times New Roman"/>
          <w:sz w:val="24"/>
          <w:szCs w:val="24"/>
          <w:lang w:eastAsia="en-US"/>
        </w:rPr>
        <w:t>я</w:t>
      </w:r>
      <w:r w:rsidRPr="0098251E">
        <w:rPr>
          <w:rFonts w:ascii="Times New Roman" w:hAnsi="Times New Roman"/>
          <w:sz w:val="24"/>
          <w:szCs w:val="24"/>
          <w:lang w:eastAsia="en-US"/>
        </w:rPr>
        <w:t>тельности.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ОК 6. Работать в коллективе и команде, эффективно общаться с коллегами, руководством, п</w:t>
      </w:r>
      <w:r w:rsidRPr="0098251E">
        <w:rPr>
          <w:rFonts w:ascii="Times New Roman" w:hAnsi="Times New Roman"/>
          <w:sz w:val="24"/>
          <w:szCs w:val="24"/>
          <w:lang w:eastAsia="en-US"/>
        </w:rPr>
        <w:t>о</w:t>
      </w:r>
      <w:r w:rsidRPr="0098251E">
        <w:rPr>
          <w:rFonts w:ascii="Times New Roman" w:hAnsi="Times New Roman"/>
          <w:sz w:val="24"/>
          <w:szCs w:val="24"/>
          <w:lang w:eastAsia="en-US"/>
        </w:rPr>
        <w:t>требителями.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ОК 7. Брать на себя ответственность за работу членов команды (подчиненных), за результат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98251E">
        <w:rPr>
          <w:rFonts w:ascii="Times New Roman" w:hAnsi="Times New Roman"/>
          <w:sz w:val="24"/>
          <w:szCs w:val="24"/>
          <w:lang w:eastAsia="en-US"/>
        </w:rPr>
        <w:t>в</w:t>
      </w:r>
      <w:r w:rsidRPr="0098251E">
        <w:rPr>
          <w:rFonts w:ascii="Times New Roman" w:hAnsi="Times New Roman"/>
          <w:sz w:val="24"/>
          <w:szCs w:val="24"/>
          <w:lang w:eastAsia="en-US"/>
        </w:rPr>
        <w:t>ы</w:t>
      </w:r>
      <w:r w:rsidRPr="0098251E">
        <w:rPr>
          <w:rFonts w:ascii="Times New Roman" w:hAnsi="Times New Roman"/>
          <w:sz w:val="24"/>
          <w:szCs w:val="24"/>
          <w:lang w:eastAsia="en-US"/>
        </w:rPr>
        <w:t>полнения заданий.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ОК 8. Самостоятельно определять задачи профессионального и личностного развития, зан</w:t>
      </w:r>
      <w:r w:rsidRPr="0098251E">
        <w:rPr>
          <w:rFonts w:ascii="Times New Roman" w:hAnsi="Times New Roman"/>
          <w:sz w:val="24"/>
          <w:szCs w:val="24"/>
          <w:lang w:eastAsia="en-US"/>
        </w:rPr>
        <w:t>и</w:t>
      </w:r>
      <w:r w:rsidRPr="0098251E">
        <w:rPr>
          <w:rFonts w:ascii="Times New Roman" w:hAnsi="Times New Roman"/>
          <w:sz w:val="24"/>
          <w:szCs w:val="24"/>
          <w:lang w:eastAsia="en-US"/>
        </w:rPr>
        <w:t>маться самообразованием, осознанно планировать повышение квалификации.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ОК 9. Ориентироваться в условиях частой смены технологий в профессиональной деятельности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 xml:space="preserve">В результате освоения дисциплины обучающийся должен </w:t>
      </w:r>
      <w:r w:rsidRPr="0098251E">
        <w:rPr>
          <w:rFonts w:ascii="Times New Roman" w:hAnsi="Times New Roman"/>
          <w:b/>
          <w:bCs/>
          <w:sz w:val="24"/>
          <w:szCs w:val="24"/>
          <w:lang w:eastAsia="en-US"/>
        </w:rPr>
        <w:t>уметь: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- работать с информационными источниками, в том числе с изданиями, сайтами;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- оформлять и защищать учебно-исследовательские студенческие работы (реферат, выпускная квалификационная работа);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 xml:space="preserve">В результате освоения дисциплины обучающийся должен </w:t>
      </w:r>
      <w:r w:rsidRPr="0098251E">
        <w:rPr>
          <w:rFonts w:ascii="Times New Roman" w:hAnsi="Times New Roman"/>
          <w:b/>
          <w:bCs/>
          <w:sz w:val="24"/>
          <w:szCs w:val="24"/>
          <w:lang w:eastAsia="en-US"/>
        </w:rPr>
        <w:t>знать: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- формы и методы учебно-исследовательской работы;</w:t>
      </w:r>
    </w:p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- требования, предъявляемые к защите реферата, выпускной квалификационной работы.</w:t>
      </w:r>
    </w:p>
    <w:p w:rsidR="00C22B76" w:rsidRPr="00BD4210" w:rsidRDefault="00C22B76" w:rsidP="00C22B7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bookmarkStart w:id="0" w:name="_Hlk69062535"/>
      <w:r>
        <w:rPr>
          <w:rFonts w:ascii="Times New Roman" w:hAnsi="Times New Roman"/>
          <w:b/>
          <w:sz w:val="24"/>
          <w:szCs w:val="24"/>
        </w:rPr>
        <w:t>3.</w:t>
      </w:r>
      <w:r w:rsidRPr="00BD4210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программы учебной дисциплины:</w:t>
      </w:r>
    </w:p>
    <w:bookmarkEnd w:id="0"/>
    <w:p w:rsidR="00C22B76" w:rsidRPr="0098251E" w:rsidRDefault="00C22B76" w:rsidP="00C22B76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максимальная учебная нагрузка обучающегося 63 часа, в том числе:</w:t>
      </w:r>
    </w:p>
    <w:p w:rsidR="00C22B76" w:rsidRPr="0098251E" w:rsidRDefault="00C22B76" w:rsidP="00C22B76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 xml:space="preserve">обязательная аудиторная учебная нагрузка </w:t>
      </w:r>
      <w:proofErr w:type="gramStart"/>
      <w:r w:rsidRPr="0098251E">
        <w:rPr>
          <w:rFonts w:ascii="Times New Roman" w:hAnsi="Times New Roman"/>
          <w:sz w:val="24"/>
          <w:szCs w:val="24"/>
          <w:lang w:eastAsia="en-US"/>
        </w:rPr>
        <w:t>обучающегося</w:t>
      </w:r>
      <w:proofErr w:type="gramEnd"/>
      <w:r w:rsidRPr="0098251E">
        <w:rPr>
          <w:rFonts w:ascii="Times New Roman" w:hAnsi="Times New Roman"/>
          <w:sz w:val="24"/>
          <w:szCs w:val="24"/>
          <w:lang w:eastAsia="en-US"/>
        </w:rPr>
        <w:t xml:space="preserve"> 42 часов;</w:t>
      </w:r>
    </w:p>
    <w:p w:rsidR="00C22B76" w:rsidRPr="0098251E" w:rsidRDefault="00C22B76" w:rsidP="00C22B76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lastRenderedPageBreak/>
        <w:t>практические занятия 22 часа;</w:t>
      </w:r>
    </w:p>
    <w:p w:rsidR="00C22B76" w:rsidRPr="0098251E" w:rsidRDefault="00C22B76" w:rsidP="00C22B76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лекционные занятия, теория 20 часов;</w:t>
      </w:r>
    </w:p>
    <w:p w:rsidR="00C22B76" w:rsidRPr="0098251E" w:rsidRDefault="00C22B76" w:rsidP="00C22B76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 xml:space="preserve">самостоятельная работа </w:t>
      </w:r>
      <w:proofErr w:type="gramStart"/>
      <w:r w:rsidRPr="0098251E">
        <w:rPr>
          <w:rFonts w:ascii="Times New Roman" w:hAnsi="Times New Roman"/>
          <w:sz w:val="24"/>
          <w:szCs w:val="24"/>
          <w:lang w:eastAsia="en-US"/>
        </w:rPr>
        <w:t>обучающегося</w:t>
      </w:r>
      <w:proofErr w:type="gramEnd"/>
      <w:r w:rsidRPr="0098251E">
        <w:rPr>
          <w:rFonts w:ascii="Times New Roman" w:hAnsi="Times New Roman"/>
          <w:sz w:val="24"/>
          <w:szCs w:val="24"/>
          <w:lang w:eastAsia="en-US"/>
        </w:rPr>
        <w:t xml:space="preserve"> 21 час.</w:t>
      </w:r>
    </w:p>
    <w:p w:rsidR="00C22B76" w:rsidRPr="0098251E" w:rsidRDefault="00C22B76" w:rsidP="00C22B7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8251E">
        <w:rPr>
          <w:rFonts w:ascii="Times New Roman" w:hAnsi="Times New Roman"/>
          <w:sz w:val="24"/>
          <w:szCs w:val="24"/>
          <w:lang w:eastAsia="en-US"/>
        </w:rPr>
        <w:t>итоговая аттестация – контрольная работа</w:t>
      </w:r>
    </w:p>
    <w:p w:rsidR="00C22B76" w:rsidRDefault="00C22B76" w:rsidP="00C22B7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C22B76" w:rsidRPr="00BD4210" w:rsidTr="000B5A22">
        <w:trPr>
          <w:trHeight w:val="460"/>
        </w:trPr>
        <w:tc>
          <w:tcPr>
            <w:tcW w:w="7904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</w:t>
            </w:r>
            <w:r w:rsidRPr="00BD421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а</w:t>
            </w:r>
            <w:r w:rsidRPr="00BD421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сов/зачетных единиц</w:t>
            </w:r>
          </w:p>
        </w:tc>
      </w:tr>
      <w:tr w:rsidR="00C22B76" w:rsidRPr="00BD4210" w:rsidTr="000B5A22">
        <w:trPr>
          <w:trHeight w:val="285"/>
        </w:trPr>
        <w:tc>
          <w:tcPr>
            <w:tcW w:w="7904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D4210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63</w:t>
            </w:r>
          </w:p>
        </w:tc>
      </w:tr>
      <w:tr w:rsidR="00C22B76" w:rsidRPr="00BD4210" w:rsidTr="000B5A22">
        <w:tc>
          <w:tcPr>
            <w:tcW w:w="7904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42</w:t>
            </w:r>
          </w:p>
        </w:tc>
      </w:tr>
      <w:tr w:rsidR="00C22B76" w:rsidRPr="00BD4210" w:rsidTr="000B5A22">
        <w:tc>
          <w:tcPr>
            <w:tcW w:w="7904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C22B76" w:rsidRPr="00BD4210" w:rsidTr="000B5A22">
        <w:tc>
          <w:tcPr>
            <w:tcW w:w="7904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sz w:val="24"/>
                <w:szCs w:val="24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C22B76" w:rsidRPr="00BD4210" w:rsidTr="000B5A22">
        <w:tc>
          <w:tcPr>
            <w:tcW w:w="7904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22</w:t>
            </w:r>
          </w:p>
        </w:tc>
      </w:tr>
      <w:tr w:rsidR="00C22B76" w:rsidRPr="00BD4210" w:rsidTr="000B5A22">
        <w:tc>
          <w:tcPr>
            <w:tcW w:w="7904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C22B76" w:rsidRPr="00BD4210" w:rsidTr="000B5A22">
        <w:tc>
          <w:tcPr>
            <w:tcW w:w="7904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D4210">
              <w:rPr>
                <w:rFonts w:ascii="Times New Roman" w:hAnsi="Times New Roman"/>
                <w:sz w:val="24"/>
                <w:szCs w:val="24"/>
              </w:rPr>
              <w:t xml:space="preserve">     курсовая работа (проект) (</w:t>
            </w:r>
            <w:r w:rsidRPr="00BD4210">
              <w:rPr>
                <w:rFonts w:ascii="Times New Roman" w:hAnsi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C22B76" w:rsidRPr="00BD4210" w:rsidTr="000B5A22">
        <w:tc>
          <w:tcPr>
            <w:tcW w:w="7904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D421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21</w:t>
            </w:r>
          </w:p>
        </w:tc>
      </w:tr>
      <w:tr w:rsidR="00C22B76" w:rsidRPr="00BD4210" w:rsidTr="000B5A22">
        <w:tc>
          <w:tcPr>
            <w:tcW w:w="9704" w:type="dxa"/>
            <w:gridSpan w:val="2"/>
            <w:shd w:val="clear" w:color="auto" w:fill="auto"/>
          </w:tcPr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Итоговая аттестация в форме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контрольной работы</w:t>
            </w:r>
          </w:p>
          <w:p w:rsidR="00C22B76" w:rsidRPr="00BD4210" w:rsidRDefault="00C22B76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E6C92"/>
    <w:multiLevelType w:val="hybridMultilevel"/>
    <w:tmpl w:val="E6D05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B76"/>
    <w:rsid w:val="0008428F"/>
    <w:rsid w:val="00C2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B76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2021-04-14T13:01:00Z</dcterms:created>
  <dcterms:modified xsi:type="dcterms:W3CDTF">2021-04-14T13:01:00Z</dcterms:modified>
</cp:coreProperties>
</file>